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60D00" w14:textId="212F80AF" w:rsidR="00F45474" w:rsidRPr="00F45474" w:rsidRDefault="00F45474" w:rsidP="00F45474">
      <w:pPr>
        <w:jc w:val="center"/>
        <w:rPr>
          <w:sz w:val="36"/>
          <w:szCs w:val="36"/>
        </w:rPr>
      </w:pPr>
      <w:proofErr w:type="spellStart"/>
      <w:r w:rsidRPr="00F45474">
        <w:rPr>
          <w:sz w:val="36"/>
          <w:szCs w:val="36"/>
        </w:rPr>
        <w:t>Maxitrol</w:t>
      </w:r>
      <w:proofErr w:type="spellEnd"/>
      <w:r w:rsidRPr="00F45474">
        <w:rPr>
          <w:sz w:val="36"/>
          <w:szCs w:val="36"/>
        </w:rPr>
        <w:t xml:space="preserve"> </w:t>
      </w:r>
      <w:proofErr w:type="spellStart"/>
      <w:r w:rsidRPr="00F45474">
        <w:rPr>
          <w:sz w:val="36"/>
          <w:szCs w:val="36"/>
        </w:rPr>
        <w:t>Selectra</w:t>
      </w:r>
      <w:proofErr w:type="spellEnd"/>
      <w:r w:rsidRPr="00F45474">
        <w:rPr>
          <w:sz w:val="36"/>
          <w:szCs w:val="36"/>
        </w:rPr>
        <w:t xml:space="preserve"> Modulation Valve Pressure Adjustment Procedure</w:t>
      </w:r>
    </w:p>
    <w:p w14:paraId="5553E3C8" w14:textId="0E565A95" w:rsidR="00F45474" w:rsidRDefault="00F45474" w:rsidP="00F45474">
      <w:pPr>
        <w:jc w:val="center"/>
      </w:pPr>
    </w:p>
    <w:p w14:paraId="49D06133" w14:textId="3DE26074" w:rsidR="00F45474" w:rsidRPr="00F45474" w:rsidRDefault="00F45474" w:rsidP="00F45474">
      <w:pPr>
        <w:pStyle w:val="ListParagraph"/>
        <w:numPr>
          <w:ilvl w:val="0"/>
          <w:numId w:val="1"/>
        </w:numPr>
        <w:rPr>
          <w:sz w:val="28"/>
          <w:szCs w:val="28"/>
        </w:rPr>
      </w:pPr>
      <w:r w:rsidRPr="00F45474">
        <w:rPr>
          <w:sz w:val="28"/>
          <w:szCs w:val="28"/>
        </w:rPr>
        <w:t>Install manometer in the factory provided elbow port in the gas train post gas valves.  If one is not available, drill and tap a hole for manometer use and have a plug for sealing it post procedure.</w:t>
      </w:r>
    </w:p>
    <w:p w14:paraId="21DDC153" w14:textId="7ECE423F" w:rsidR="00F45474" w:rsidRPr="00F45474" w:rsidRDefault="00F45474" w:rsidP="00F45474">
      <w:pPr>
        <w:pStyle w:val="ListParagraph"/>
        <w:numPr>
          <w:ilvl w:val="0"/>
          <w:numId w:val="1"/>
        </w:numPr>
        <w:rPr>
          <w:sz w:val="28"/>
          <w:szCs w:val="28"/>
        </w:rPr>
      </w:pPr>
      <w:r w:rsidRPr="00F45474">
        <w:rPr>
          <w:sz w:val="28"/>
          <w:szCs w:val="28"/>
        </w:rPr>
        <w:t xml:space="preserve"> Remove wires from modulation valve to give it 0VDC which will put the valve into a high fire position.</w:t>
      </w:r>
    </w:p>
    <w:p w14:paraId="38A0AC16" w14:textId="3291F724" w:rsidR="00F45474" w:rsidRPr="00F45474" w:rsidRDefault="00F45474" w:rsidP="00F45474">
      <w:pPr>
        <w:pStyle w:val="ListParagraph"/>
        <w:numPr>
          <w:ilvl w:val="0"/>
          <w:numId w:val="1"/>
        </w:numPr>
        <w:rPr>
          <w:sz w:val="28"/>
          <w:szCs w:val="28"/>
        </w:rPr>
      </w:pPr>
      <w:r w:rsidRPr="00F45474">
        <w:rPr>
          <w:sz w:val="28"/>
          <w:szCs w:val="28"/>
        </w:rPr>
        <w:t>Remove the dust cap on top of the valve to reveal the high and low fire adjustment screws.</w:t>
      </w:r>
    </w:p>
    <w:p w14:paraId="627C7691" w14:textId="6851A47A" w:rsidR="00F45474" w:rsidRPr="00F45474" w:rsidRDefault="00F45474" w:rsidP="00F45474">
      <w:pPr>
        <w:pStyle w:val="ListParagraph"/>
        <w:numPr>
          <w:ilvl w:val="0"/>
          <w:numId w:val="1"/>
        </w:numPr>
        <w:rPr>
          <w:sz w:val="28"/>
          <w:szCs w:val="28"/>
        </w:rPr>
      </w:pPr>
      <w:r w:rsidRPr="00F45474">
        <w:rPr>
          <w:sz w:val="28"/>
          <w:szCs w:val="28"/>
        </w:rPr>
        <w:t>Remove the high fire adjustment screw and the spring and plunger underneath it.  *</w:t>
      </w:r>
      <w:r w:rsidRPr="00F45474">
        <w:rPr>
          <w:b/>
          <w:bCs/>
          <w:sz w:val="28"/>
          <w:szCs w:val="28"/>
        </w:rPr>
        <w:t>NOTE</w:t>
      </w:r>
      <w:r w:rsidRPr="00F45474">
        <w:rPr>
          <w:sz w:val="28"/>
          <w:szCs w:val="28"/>
        </w:rPr>
        <w:t>* You will need a magnet to remove the plunger.</w:t>
      </w:r>
    </w:p>
    <w:p w14:paraId="1F1FD2C9" w14:textId="57C2E821" w:rsidR="00F45474" w:rsidRPr="00F45474" w:rsidRDefault="00F45474" w:rsidP="00F45474">
      <w:pPr>
        <w:pStyle w:val="ListParagraph"/>
        <w:numPr>
          <w:ilvl w:val="0"/>
          <w:numId w:val="1"/>
        </w:numPr>
        <w:rPr>
          <w:sz w:val="28"/>
          <w:szCs w:val="28"/>
        </w:rPr>
      </w:pPr>
      <w:r w:rsidRPr="00F45474">
        <w:rPr>
          <w:sz w:val="28"/>
          <w:szCs w:val="28"/>
        </w:rPr>
        <w:t xml:space="preserve">Once the spring and plunger are removed, the valve will now automatically be in its low fire position.  Use the low fire adjustment screw and adjust to 0.9 – 1.0” </w:t>
      </w:r>
      <w:proofErr w:type="spellStart"/>
      <w:r w:rsidRPr="00F45474">
        <w:rPr>
          <w:sz w:val="28"/>
          <w:szCs w:val="28"/>
        </w:rPr>
        <w:t>w.c</w:t>
      </w:r>
      <w:proofErr w:type="spellEnd"/>
      <w:r w:rsidRPr="00F45474">
        <w:rPr>
          <w:sz w:val="28"/>
          <w:szCs w:val="28"/>
        </w:rPr>
        <w:t xml:space="preserve"> (for natural gas), or 3.5” </w:t>
      </w:r>
      <w:proofErr w:type="spellStart"/>
      <w:r w:rsidRPr="00F45474">
        <w:rPr>
          <w:sz w:val="28"/>
          <w:szCs w:val="28"/>
        </w:rPr>
        <w:t>w.c</w:t>
      </w:r>
      <w:proofErr w:type="spellEnd"/>
      <w:r w:rsidRPr="00F45474">
        <w:rPr>
          <w:sz w:val="28"/>
          <w:szCs w:val="28"/>
        </w:rPr>
        <w:t xml:space="preserve"> (for L.P).</w:t>
      </w:r>
    </w:p>
    <w:p w14:paraId="7295FB15" w14:textId="7159FAAE" w:rsidR="00F45474" w:rsidRPr="00F45474" w:rsidRDefault="00F45474" w:rsidP="00F45474">
      <w:pPr>
        <w:pStyle w:val="ListParagraph"/>
        <w:numPr>
          <w:ilvl w:val="0"/>
          <w:numId w:val="1"/>
        </w:numPr>
        <w:rPr>
          <w:sz w:val="28"/>
          <w:szCs w:val="28"/>
        </w:rPr>
      </w:pPr>
      <w:r w:rsidRPr="00F45474">
        <w:rPr>
          <w:sz w:val="28"/>
          <w:szCs w:val="28"/>
        </w:rPr>
        <w:t xml:space="preserve">When the low fire gas pressure is achieved, put the plunger and spring back into the high fire port of the modulation valve.  Put the adjustment screw back in and adjust high fire pressure to 3.5” </w:t>
      </w:r>
      <w:proofErr w:type="spellStart"/>
      <w:r w:rsidRPr="00F45474">
        <w:rPr>
          <w:sz w:val="28"/>
          <w:szCs w:val="28"/>
        </w:rPr>
        <w:t>w.c</w:t>
      </w:r>
      <w:proofErr w:type="spellEnd"/>
      <w:r w:rsidRPr="00F45474">
        <w:rPr>
          <w:sz w:val="28"/>
          <w:szCs w:val="28"/>
        </w:rPr>
        <w:t xml:space="preserve"> (for natural gas) or 10” </w:t>
      </w:r>
      <w:proofErr w:type="spellStart"/>
      <w:proofErr w:type="gramStart"/>
      <w:r w:rsidRPr="00F45474">
        <w:rPr>
          <w:sz w:val="28"/>
          <w:szCs w:val="28"/>
        </w:rPr>
        <w:t>w.c</w:t>
      </w:r>
      <w:proofErr w:type="spellEnd"/>
      <w:r w:rsidRPr="00F45474">
        <w:rPr>
          <w:sz w:val="28"/>
          <w:szCs w:val="28"/>
        </w:rPr>
        <w:t xml:space="preserve">  (</w:t>
      </w:r>
      <w:proofErr w:type="gramEnd"/>
      <w:r w:rsidRPr="00F45474">
        <w:rPr>
          <w:sz w:val="28"/>
          <w:szCs w:val="28"/>
        </w:rPr>
        <w:t>for L.P).</w:t>
      </w:r>
    </w:p>
    <w:p w14:paraId="79CDA0EB" w14:textId="23F2E497" w:rsidR="00F45474" w:rsidRPr="00F45474" w:rsidRDefault="00F45474" w:rsidP="00F45474">
      <w:pPr>
        <w:pStyle w:val="ListParagraph"/>
        <w:numPr>
          <w:ilvl w:val="0"/>
          <w:numId w:val="1"/>
        </w:numPr>
        <w:rPr>
          <w:sz w:val="28"/>
          <w:szCs w:val="28"/>
        </w:rPr>
      </w:pPr>
      <w:r w:rsidRPr="00F45474">
        <w:rPr>
          <w:sz w:val="28"/>
          <w:szCs w:val="28"/>
        </w:rPr>
        <w:t xml:space="preserve">Reinstall the two wires back on the modulation valve. </w:t>
      </w:r>
    </w:p>
    <w:p w14:paraId="3838469A" w14:textId="36FC46F3" w:rsidR="00F45474" w:rsidRPr="00F45474" w:rsidRDefault="00F45474" w:rsidP="00F45474">
      <w:pPr>
        <w:rPr>
          <w:sz w:val="28"/>
          <w:szCs w:val="28"/>
        </w:rPr>
      </w:pPr>
    </w:p>
    <w:p w14:paraId="073A9C51" w14:textId="4F5E9B12" w:rsidR="00F45474" w:rsidRPr="00F45474" w:rsidRDefault="00F45474" w:rsidP="00F45474">
      <w:pPr>
        <w:pStyle w:val="ListParagraph"/>
        <w:numPr>
          <w:ilvl w:val="0"/>
          <w:numId w:val="2"/>
        </w:numPr>
        <w:rPr>
          <w:sz w:val="28"/>
          <w:szCs w:val="28"/>
        </w:rPr>
      </w:pPr>
      <w:r w:rsidRPr="00F45474">
        <w:rPr>
          <w:sz w:val="28"/>
          <w:szCs w:val="28"/>
        </w:rPr>
        <w:t>0VDC to modulation valve = High fire</w:t>
      </w:r>
    </w:p>
    <w:p w14:paraId="7B6FDBE6" w14:textId="47BA9A55" w:rsidR="00F45474" w:rsidRPr="00F45474" w:rsidRDefault="00F45474" w:rsidP="00F45474">
      <w:pPr>
        <w:pStyle w:val="ListParagraph"/>
        <w:numPr>
          <w:ilvl w:val="0"/>
          <w:numId w:val="2"/>
        </w:numPr>
        <w:rPr>
          <w:sz w:val="28"/>
          <w:szCs w:val="28"/>
        </w:rPr>
      </w:pPr>
      <w:r w:rsidRPr="00F45474">
        <w:rPr>
          <w:sz w:val="28"/>
          <w:szCs w:val="28"/>
        </w:rPr>
        <w:t>20VDC to modulation valve = OFF</w:t>
      </w:r>
    </w:p>
    <w:p w14:paraId="5CBF789B" w14:textId="3ACD8770" w:rsidR="00F45474" w:rsidRPr="00F45474" w:rsidRDefault="00F45474" w:rsidP="00F45474">
      <w:pPr>
        <w:pStyle w:val="ListParagraph"/>
        <w:numPr>
          <w:ilvl w:val="0"/>
          <w:numId w:val="2"/>
        </w:numPr>
        <w:rPr>
          <w:sz w:val="28"/>
          <w:szCs w:val="28"/>
        </w:rPr>
      </w:pPr>
      <w:r w:rsidRPr="00F45474">
        <w:rPr>
          <w:sz w:val="28"/>
          <w:szCs w:val="28"/>
        </w:rPr>
        <w:t>12-16VDC to modulation valve = approximate low fire</w:t>
      </w:r>
    </w:p>
    <w:sectPr w:rsidR="00F45474" w:rsidRPr="00F45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A6835"/>
    <w:multiLevelType w:val="hybridMultilevel"/>
    <w:tmpl w:val="80DCE7B6"/>
    <w:lvl w:ilvl="0" w:tplc="E8FEEE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816EFA"/>
    <w:multiLevelType w:val="hybridMultilevel"/>
    <w:tmpl w:val="EB664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824586">
    <w:abstractNumId w:val="1"/>
  </w:num>
  <w:num w:numId="2" w16cid:durableId="135877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87548F"/>
    <w:rsid w:val="00F4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B576"/>
  <w15:chartTrackingRefBased/>
  <w15:docId w15:val="{989C80E4-648D-4EBD-B3B4-86CEAB1B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Curtis</dc:creator>
  <cp:keywords/>
  <dc:description/>
  <cp:lastModifiedBy>Harris, David</cp:lastModifiedBy>
  <cp:revision>2</cp:revision>
  <dcterms:created xsi:type="dcterms:W3CDTF">2024-01-18T19:25:00Z</dcterms:created>
  <dcterms:modified xsi:type="dcterms:W3CDTF">2024-01-18T19:25:00Z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2b2348-a379-47d7-bf25-1402d7b08038_Enabled">
    <vt:lpwstr>true</vt:lpwstr>
  </property>
  <property fmtid="{D5CDD505-2E9C-101B-9397-08002B2CF9AE}" pid="3" name="MSIP_Label_162b2348-a379-47d7-bf25-1402d7b08038_SetDate">
    <vt:lpwstr>2024-01-18T19:25:23Z</vt:lpwstr>
  </property>
  <property fmtid="{D5CDD505-2E9C-101B-9397-08002B2CF9AE}" pid="4" name="MSIP_Label_162b2348-a379-47d7-bf25-1402d7b08038_Method">
    <vt:lpwstr>Standard</vt:lpwstr>
  </property>
  <property fmtid="{D5CDD505-2E9C-101B-9397-08002B2CF9AE}" pid="5" name="MSIP_Label_162b2348-a379-47d7-bf25-1402d7b08038_Name">
    <vt:lpwstr>Business</vt:lpwstr>
  </property>
  <property fmtid="{D5CDD505-2E9C-101B-9397-08002B2CF9AE}" pid="6" name="MSIP_Label_162b2348-a379-47d7-bf25-1402d7b08038_SiteId">
    <vt:lpwstr>abf9983b-ca77-4f20-9633-ca9c5a847041</vt:lpwstr>
  </property>
  <property fmtid="{D5CDD505-2E9C-101B-9397-08002B2CF9AE}" pid="7" name="MSIP_Label_162b2348-a379-47d7-bf25-1402d7b08038_ActionId">
    <vt:lpwstr>71d48b8c-3b54-4724-af5b-e141b2bae40d</vt:lpwstr>
  </property>
  <property fmtid="{D5CDD505-2E9C-101B-9397-08002B2CF9AE}" pid="8" name="MSIP_Label_162b2348-a379-47d7-bf25-1402d7b08038_ContentBits">
    <vt:lpwstr>0</vt:lpwstr>
  </property>
</Properties>
</file>